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23E" w:rsidRPr="00E7723E" w:rsidRDefault="00D94C40" w:rsidP="00E7723E">
      <w:pPr>
        <w:rPr>
          <w:sz w:val="40"/>
          <w:lang w:val="en-GB"/>
        </w:rPr>
      </w:pPr>
      <w:bookmarkStart w:id="0" w:name="_Toc11681706"/>
      <w:r>
        <w:rPr>
          <w:sz w:val="40"/>
          <w:lang w:val="en-GB"/>
        </w:rPr>
        <w:t>Creating Sequence Diagrams</w:t>
      </w:r>
    </w:p>
    <w:p w:rsidR="00E7723E" w:rsidRDefault="00E7723E" w:rsidP="00E7723E">
      <w:pPr>
        <w:rPr>
          <w:lang w:val="en-GB"/>
        </w:rPr>
      </w:pPr>
    </w:p>
    <w:p w:rsidR="00E7723E" w:rsidRDefault="00E7723E">
      <w:pPr>
        <w:rPr>
          <w:lang w:val="en-GB"/>
        </w:rPr>
      </w:pPr>
      <w:r>
        <w:rPr>
          <w:lang w:val="en-GB"/>
        </w:rPr>
        <w:br w:type="page"/>
      </w:r>
    </w:p>
    <w:p w:rsidR="00196ED9" w:rsidRDefault="00970B2A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r>
        <w:rPr>
          <w:lang w:val="en-GB"/>
        </w:rPr>
        <w:lastRenderedPageBreak/>
        <w:fldChar w:fldCharType="begin"/>
      </w:r>
      <w:r w:rsidR="00E7723E">
        <w:rPr>
          <w:lang w:val="en-GB"/>
        </w:rPr>
        <w:instrText xml:space="preserve"> TOC \o "1-3" \h \z \u </w:instrText>
      </w:r>
      <w:r>
        <w:rPr>
          <w:lang w:val="en-GB"/>
        </w:rPr>
        <w:fldChar w:fldCharType="separate"/>
      </w:r>
      <w:hyperlink w:anchor="_Toc19264901" w:history="1">
        <w:r w:rsidR="00196ED9" w:rsidRPr="00482596">
          <w:rPr>
            <w:rStyle w:val="Hyperlink"/>
            <w:noProof/>
            <w:lang w:val="en-GB"/>
          </w:rPr>
          <w:t>Creating the Dynamic Model View</w:t>
        </w:r>
        <w:r w:rsidR="00196ED9">
          <w:rPr>
            <w:noProof/>
            <w:webHidden/>
          </w:rPr>
          <w:tab/>
        </w:r>
        <w:r w:rsidR="00196ED9">
          <w:rPr>
            <w:noProof/>
            <w:webHidden/>
          </w:rPr>
          <w:fldChar w:fldCharType="begin"/>
        </w:r>
        <w:r w:rsidR="00196ED9">
          <w:rPr>
            <w:noProof/>
            <w:webHidden/>
          </w:rPr>
          <w:instrText xml:space="preserve"> PAGEREF _Toc19264901 \h </w:instrText>
        </w:r>
        <w:r w:rsidR="00196ED9">
          <w:rPr>
            <w:noProof/>
            <w:webHidden/>
          </w:rPr>
        </w:r>
        <w:r w:rsidR="00196ED9">
          <w:rPr>
            <w:noProof/>
            <w:webHidden/>
          </w:rPr>
          <w:fldChar w:fldCharType="separate"/>
        </w:r>
        <w:r w:rsidR="00196ED9">
          <w:rPr>
            <w:noProof/>
            <w:webHidden/>
          </w:rPr>
          <w:t>1</w:t>
        </w:r>
        <w:r w:rsidR="00196ED9">
          <w:rPr>
            <w:noProof/>
            <w:webHidden/>
          </w:rPr>
          <w:fldChar w:fldCharType="end"/>
        </w:r>
      </w:hyperlink>
    </w:p>
    <w:p w:rsidR="00196ED9" w:rsidRDefault="00196ED9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hyperlink w:anchor="_Toc19264902" w:history="1">
        <w:r w:rsidRPr="00482596">
          <w:rPr>
            <w:rStyle w:val="Hyperlink"/>
            <w:noProof/>
            <w:lang w:val="en-GB"/>
          </w:rPr>
          <w:t>Extending the Sequence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_Toc19264902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96ED9" w:rsidRDefault="00196ED9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hyperlink w:anchor="_Toc19264903" w:history="1">
        <w:r w:rsidRPr="00482596">
          <w:rPr>
            <w:rStyle w:val="Hyperlink"/>
            <w:noProof/>
            <w:lang w:val="en-GB"/>
          </w:rPr>
          <w:t>Composition and Aggregation Revisited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_Toc19264903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96ED9" w:rsidRDefault="00196ED9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hyperlink w:anchor="_Toc19264904" w:history="1">
        <w:r w:rsidRPr="00482596">
          <w:rPr>
            <w:rStyle w:val="Hyperlink"/>
            <w:noProof/>
            <w:lang w:val="en-GB"/>
          </w:rPr>
          <w:t>Composition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_Toc19264904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96ED9" w:rsidRDefault="00196ED9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hyperlink w:anchor="_Toc19264905" w:history="1">
        <w:r w:rsidRPr="00482596">
          <w:rPr>
            <w:rStyle w:val="Hyperlink"/>
            <w:noProof/>
            <w:lang w:val="en-GB"/>
          </w:rPr>
          <w:t>Aggregation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_Toc19264905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96ED9" w:rsidRDefault="00196ED9">
      <w:pPr>
        <w:pStyle w:val="TOC2"/>
        <w:tabs>
          <w:tab w:val="right" w:leader="dot" w:pos="9350"/>
        </w:tabs>
        <w:rPr>
          <w:rFonts w:eastAsiaTheme="minorEastAsia"/>
          <w:noProof/>
          <w:lang w:val="en-GB" w:eastAsia="en-GB"/>
        </w:rPr>
      </w:pPr>
      <w:hyperlink w:anchor="_Toc19264906" w:history="1">
        <w:r w:rsidRPr="00482596">
          <w:rPr>
            <w:rStyle w:val="Hyperlink"/>
            <w:noProof/>
            <w:lang w:val="en-GB"/>
          </w:rPr>
          <w:t>Spotting Errors in Return Values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_Toc19264906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7723E" w:rsidRDefault="00970B2A">
      <w:pPr>
        <w:rPr>
          <w:lang w:val="en-GB"/>
        </w:rPr>
      </w:pPr>
      <w:r>
        <w:rPr>
          <w:lang w:val="en-GB"/>
        </w:rPr>
        <w:fldChar w:fldCharType="end"/>
      </w:r>
      <w:r w:rsidR="00E7723E">
        <w:rPr>
          <w:lang w:val="en-GB"/>
        </w:rPr>
        <w:br w:type="page"/>
      </w:r>
    </w:p>
    <w:p w:rsidR="00E7723E" w:rsidRPr="00E7723E" w:rsidRDefault="00E7723E" w:rsidP="00E7723E">
      <w:pPr>
        <w:rPr>
          <w:lang w:val="en-GB"/>
        </w:rPr>
        <w:sectPr w:rsidR="00E7723E" w:rsidRPr="00E7723E" w:rsidSect="008131DB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E7723E" w:rsidRDefault="00E7723E" w:rsidP="00004A10">
      <w:pPr>
        <w:pStyle w:val="Heading2"/>
        <w:rPr>
          <w:lang w:val="en-GB"/>
        </w:rPr>
      </w:pPr>
    </w:p>
    <w:p w:rsidR="00D94C40" w:rsidRPr="007C6662" w:rsidRDefault="00D94C40" w:rsidP="00D94C40">
      <w:pPr>
        <w:pStyle w:val="Heading2"/>
        <w:rPr>
          <w:lang w:val="en-GB"/>
        </w:rPr>
      </w:pPr>
      <w:bookmarkStart w:id="1" w:name="_Toc13139398"/>
      <w:bookmarkStart w:id="2" w:name="_Toc19264901"/>
      <w:bookmarkEnd w:id="0"/>
      <w:r w:rsidRPr="007C6662">
        <w:rPr>
          <w:lang w:val="en-GB"/>
        </w:rPr>
        <w:t>Creating the Dynamic Model View</w:t>
      </w:r>
      <w:bookmarkEnd w:id="1"/>
      <w:bookmarkEnd w:id="2"/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If you haven’t done so already create the dynamic model view in Enterprise Architect by right clicking on the model and adding a new view…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5268595" cy="1472565"/>
            <wp:effectExtent l="19050" t="0" r="8255" b="0"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Set the view up like so…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2554605" cy="2780665"/>
            <wp:effectExtent l="19050" t="0" r="0" b="0"/>
            <wp:docPr id="2831" name="Picture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Add to the new view a package to store the diagrams in…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4018280" cy="3686810"/>
            <wp:effectExtent l="19050" t="0" r="1270" b="0"/>
            <wp:docPr id="2832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Set up the package like so…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3506470" cy="2818765"/>
            <wp:effectExtent l="19050" t="0" r="0" b="0"/>
            <wp:docPr id="2833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Under UML Behavioural select the sequence diagram option…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68595" cy="3934460"/>
            <wp:effectExtent l="19050" t="0" r="8255" b="0"/>
            <wp:docPr id="2834" name="Picture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This will create the sequence diagram in the project browser…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2369820" cy="1896110"/>
            <wp:effectExtent l="19050" t="0" r="0" b="0"/>
            <wp:docPr id="2835" name="Picture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Double click the diagram to edit it.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first thing we will add to the diagram is the actor Consultant taken from the use case diagram…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868045" cy="2353310"/>
            <wp:effectExtent l="19050" t="0" r="8255" b="0"/>
            <wp:docPr id="2836" name="Picture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This is the actor in this case that will trigger the sequence of events.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now need to think about what is the first action the actor will perform.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They will pick up a business card and enter the name of the company.  This will cause the system to produce a filtered list of companies with their employees.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The next time line we need to add represents the class </w:t>
      </w:r>
      <w:proofErr w:type="spellStart"/>
      <w:r w:rsidRPr="007C6662">
        <w:rPr>
          <w:lang w:val="en-GB"/>
        </w:rPr>
        <w:t>clsCompanyCollection</w:t>
      </w:r>
      <w:proofErr w:type="spellEnd"/>
      <w:r w:rsidRPr="007C6662">
        <w:rPr>
          <w:lang w:val="en-GB"/>
        </w:rPr>
        <w:t>. Do this by adding a new life line…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3074670" cy="3888105"/>
            <wp:effectExtent l="19050" t="0" r="0" b="0"/>
            <wp:docPr id="2837" name="Picture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We now need to send a message to the class from the actor.  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Messages may be identified by looking at the use cases on the use case diagram.</w:t>
      </w:r>
    </w:p>
    <w:p w:rsidR="00D94C40" w:rsidRPr="007C6662" w:rsidRDefault="00970B2A" w:rsidP="00D94C40">
      <w:pPr>
        <w:rPr>
          <w:lang w:val="en-GB"/>
        </w:rPr>
      </w:pPr>
      <w:r>
        <w:rPr>
          <w:noProof/>
          <w:lang w:val="en-GB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margin-left:343pt;margin-top:41.65pt;width:70.35pt;height:19.15pt;flip:x;z-index:251662336" o:connectortype="straight">
            <v:stroke endarrow="block"/>
          </v:shape>
        </w:pict>
      </w:r>
      <w:r w:rsidR="00D94C40" w:rsidRPr="007C6662">
        <w:rPr>
          <w:noProof/>
          <w:lang w:val="en-GB" w:eastAsia="en-GB"/>
        </w:rPr>
        <w:drawing>
          <wp:inline distT="0" distB="0" distL="0" distR="0">
            <wp:extent cx="5268595" cy="4488180"/>
            <wp:effectExtent l="19050" t="0" r="8255" b="0"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In this case “Company Look Up”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Select the message tool from the toolbox…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1962785" cy="1514475"/>
            <wp:effectExtent l="19050" t="0" r="0" b="0"/>
            <wp:docPr id="2839" name="Pictur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And draw between the actor and the object.</w:t>
      </w:r>
    </w:p>
    <w:p w:rsidR="00D94C40" w:rsidRPr="007C6662" w:rsidRDefault="00970B2A" w:rsidP="00D94C40">
      <w:pPr>
        <w:rPr>
          <w:lang w:val="en-GB"/>
        </w:rPr>
      </w:pPr>
      <w:r>
        <w:rPr>
          <w:noProof/>
          <w:lang w:val="en-GB"/>
        </w:rPr>
        <w:lastRenderedPageBreak/>
        <w:pict>
          <v:line id="_x0000_s1076" style="position:absolute;z-index:251660288" from="68.75pt,83.25pt" to="131.75pt,83.25pt">
            <v:stroke endarrow="block"/>
          </v:line>
        </w:pict>
      </w:r>
      <w:r w:rsidR="00D94C40" w:rsidRPr="007C6662">
        <w:rPr>
          <w:noProof/>
          <w:lang w:val="en-GB" w:eastAsia="en-GB"/>
        </w:rPr>
        <w:drawing>
          <wp:inline distT="0" distB="0" distL="0" distR="0">
            <wp:extent cx="3179445" cy="2286000"/>
            <wp:effectExtent l="19050" t="0" r="1905" b="0"/>
            <wp:docPr id="2840" name="Picture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This will create the new message…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3074670" cy="2306955"/>
            <wp:effectExtent l="19050" t="0" r="0" b="0"/>
            <wp:docPr id="2841" name="Picture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Double click the message to give it a name…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72405" cy="6685915"/>
            <wp:effectExtent l="19050" t="0" r="4445" b="0"/>
            <wp:docPr id="2842" name="Picture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3049270" cy="2579370"/>
            <wp:effectExtent l="19050" t="0" r="0" b="0"/>
            <wp:docPr id="2843" name="Picture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Step one complete – so what?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What we are doing here by linking the use case with the class diagram is creating a cross check on our assumptions.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As we create messages in the sequence diagram we need to make sure that it maps onto both the use case and the class diagram.</w:t>
      </w:r>
    </w:p>
    <w:p w:rsidR="00D94C40" w:rsidRPr="007C6662" w:rsidRDefault="00D94C40" w:rsidP="00D94C40">
      <w:pPr>
        <w:numPr>
          <w:ilvl w:val="0"/>
          <w:numId w:val="7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an actor on the use case that matches the sequence diagram? Yes!</w:t>
      </w:r>
    </w:p>
    <w:p w:rsidR="00D94C40" w:rsidRPr="007C6662" w:rsidRDefault="00D94C40" w:rsidP="00D94C40">
      <w:pPr>
        <w:ind w:left="720"/>
        <w:rPr>
          <w:lang w:val="en-GB"/>
        </w:rPr>
      </w:pPr>
    </w:p>
    <w:p w:rsidR="00D94C40" w:rsidRPr="007C6662" w:rsidRDefault="00D94C40" w:rsidP="00D94C40">
      <w:pPr>
        <w:ind w:left="720"/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3284220" cy="2827020"/>
            <wp:effectExtent l="19050" t="0" r="0" b="0"/>
            <wp:docPr id="2844" name="Picture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numPr>
          <w:ilvl w:val="0"/>
          <w:numId w:val="7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 class on the class diagram? Yes!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76850" cy="2248535"/>
            <wp:effectExtent l="19050" t="0" r="0" b="0"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numPr>
          <w:ilvl w:val="0"/>
          <w:numId w:val="7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 method in the class that is able to handle the message? Yes!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4819650" cy="427990"/>
            <wp:effectExtent l="19050" t="0" r="0" b="0"/>
            <wp:docPr id="2846" name="Picture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So far so good!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next step in the use case is for the system to produce a list of employees for this company.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sequence diagram might look something like this…</w:t>
      </w:r>
    </w:p>
    <w:p w:rsidR="00D94C40" w:rsidRPr="007C6662" w:rsidRDefault="00D94C40" w:rsidP="00D94C40">
      <w:pPr>
        <w:rPr>
          <w:b/>
          <w:lang w:val="en-GB"/>
        </w:rPr>
      </w:pPr>
      <w:r w:rsidRPr="007C6662">
        <w:rPr>
          <w:b/>
          <w:noProof/>
          <w:lang w:val="en-GB" w:eastAsia="en-GB"/>
        </w:rPr>
        <w:lastRenderedPageBreak/>
        <w:drawing>
          <wp:inline distT="0" distB="0" distL="0" distR="0">
            <wp:extent cx="5193030" cy="3514725"/>
            <wp:effectExtent l="19050" t="0" r="7620" b="0"/>
            <wp:docPr id="2847" name="Picture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Let’s ask the same questions again!</w:t>
      </w:r>
    </w:p>
    <w:p w:rsidR="00D94C40" w:rsidRPr="007C6662" w:rsidRDefault="00D94C40" w:rsidP="00D94C40">
      <w:pPr>
        <w:numPr>
          <w:ilvl w:val="0"/>
          <w:numId w:val="8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an actor on the use case that matches the sequence diagram? Yes!</w:t>
      </w:r>
    </w:p>
    <w:p w:rsidR="00D94C40" w:rsidRPr="007C6662" w:rsidRDefault="00D94C40" w:rsidP="00D94C40">
      <w:pPr>
        <w:numPr>
          <w:ilvl w:val="0"/>
          <w:numId w:val="8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 xml:space="preserve">Do we have a class called </w:t>
      </w:r>
      <w:proofErr w:type="spellStart"/>
      <w:r w:rsidRPr="007C6662">
        <w:rPr>
          <w:lang w:val="en-GB"/>
        </w:rPr>
        <w:t>clsEmployeeCollection</w:t>
      </w:r>
      <w:proofErr w:type="spellEnd"/>
      <w:r w:rsidRPr="007C6662">
        <w:rPr>
          <w:lang w:val="en-GB"/>
        </w:rPr>
        <w:t>? Yes!</w:t>
      </w:r>
    </w:p>
    <w:p w:rsidR="00D94C40" w:rsidRPr="007C6662" w:rsidRDefault="00D94C40" w:rsidP="00D94C40">
      <w:pPr>
        <w:numPr>
          <w:ilvl w:val="0"/>
          <w:numId w:val="8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 xml:space="preserve">Do we have an operation in the class that is able to handle the message? 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tabs>
          <w:tab w:val="left" w:pos="1176"/>
        </w:tabs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4408170" cy="1904365"/>
            <wp:effectExtent l="19050" t="0" r="0" b="0"/>
            <wp:docPr id="2848" name="Picture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numPr>
          <w:ilvl w:val="0"/>
          <w:numId w:val="8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No!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What we have done with the sequence diagram is identify a missing operation in our class </w:t>
      </w:r>
      <w:proofErr w:type="spellStart"/>
      <w:r w:rsidRPr="007C6662">
        <w:rPr>
          <w:lang w:val="en-GB"/>
        </w:rPr>
        <w:t>clsEmployeeCollection</w:t>
      </w:r>
      <w:proofErr w:type="spellEnd"/>
      <w:r w:rsidRPr="007C6662">
        <w:rPr>
          <w:lang w:val="en-GB"/>
        </w:rPr>
        <w:t xml:space="preserve"> to support the use case / message Employee Lookup.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lastRenderedPageBreak/>
        <w:t>We need some way of sending the class a company number and the class will produce a list of employees for that company.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Let’s modify the class like so…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4639310" cy="1941830"/>
            <wp:effectExtent l="19050" t="0" r="8890" b="0"/>
            <wp:docPr id="2849" name="Picture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are now able to answer the three questions positively.</w:t>
      </w:r>
    </w:p>
    <w:p w:rsidR="00D94C40" w:rsidRPr="007C6662" w:rsidRDefault="00D94C40" w:rsidP="00D94C40">
      <w:pPr>
        <w:numPr>
          <w:ilvl w:val="0"/>
          <w:numId w:val="9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an actor on the use case that matches the sequence diagram? Yes!</w:t>
      </w:r>
    </w:p>
    <w:p w:rsidR="00D94C40" w:rsidRPr="007C6662" w:rsidRDefault="00D94C40" w:rsidP="00D94C40">
      <w:pPr>
        <w:numPr>
          <w:ilvl w:val="0"/>
          <w:numId w:val="9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 class on the class diagram? Yes!</w:t>
      </w:r>
    </w:p>
    <w:p w:rsidR="00D94C40" w:rsidRPr="007C6662" w:rsidRDefault="00D94C40" w:rsidP="00D94C40">
      <w:pPr>
        <w:numPr>
          <w:ilvl w:val="0"/>
          <w:numId w:val="9"/>
        </w:numPr>
        <w:spacing w:after="0" w:line="240" w:lineRule="auto"/>
        <w:rPr>
          <w:lang w:val="en-GB"/>
        </w:rPr>
      </w:pPr>
      <w:r w:rsidRPr="007C6662">
        <w:rPr>
          <w:lang w:val="en-GB"/>
        </w:rPr>
        <w:t>Do we have a method in the class that is able to handle the message? Yes!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Now that the sequence appears complete we need to add on the data being returned from the objects.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163185" cy="3754120"/>
            <wp:effectExtent l="19050" t="0" r="0" b="0"/>
            <wp:docPr id="2850" name="Picture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Now we have modified the sequence diagram to include data returning from the classes we need to ask the question is this functionality supported by the class diagram.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In the case of </w:t>
      </w:r>
      <w:proofErr w:type="spellStart"/>
      <w:r w:rsidRPr="007C6662">
        <w:rPr>
          <w:lang w:val="en-GB"/>
        </w:rPr>
        <w:t>clsEmployeeCollection</w:t>
      </w:r>
      <w:proofErr w:type="spellEnd"/>
      <w:r w:rsidRPr="007C6662">
        <w:rPr>
          <w:lang w:val="en-GB"/>
        </w:rPr>
        <w:t xml:space="preserve"> we have an attribute that is modified by the Employee Lookup message called Employees...</w: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4551045" cy="1912620"/>
            <wp:effectExtent l="19050" t="0" r="1905" b="0"/>
            <wp:docPr id="2851" name="Picture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This allows us to access the list of filtered employees.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Do we have the same feature for </w:t>
      </w:r>
      <w:proofErr w:type="spellStart"/>
      <w:r w:rsidRPr="007C6662">
        <w:rPr>
          <w:lang w:val="en-GB"/>
        </w:rPr>
        <w:t>clsCompanyCollection</w:t>
      </w:r>
      <w:proofErr w:type="spellEnd"/>
      <w:r w:rsidRPr="007C6662">
        <w:rPr>
          <w:lang w:val="en-GB"/>
        </w:rPr>
        <w:t>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037455" cy="1933575"/>
            <wp:effectExtent l="19050" t="0" r="0" b="0"/>
            <wp:docPr id="2852" name="Picture 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No!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So this might be added to the list of attributes like so...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3573780" cy="1484630"/>
            <wp:effectExtent l="19050" t="0" r="7620" b="0"/>
            <wp:docPr id="2853" name="Picture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also have lots of other useful clues to check if our analysis is heading down the right track.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From the sequence diagram we are getting clues as to what attributes need to be present in the system.  Company Name and Company No being two such examples.  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other thing to consider is objects may only communicate with each other on the sequence diagram if there is a corresponding association on the class diagram.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objects Companies and Employees must have an association between their corresponding classes.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It seems in this case that the two classes have an association missing.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Fix it like so...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68595" cy="3804285"/>
            <wp:effectExtent l="19050" t="0" r="8255" b="0"/>
            <wp:docPr id="2854" name="Picture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pStyle w:val="Heading2"/>
        <w:rPr>
          <w:lang w:val="en-GB"/>
        </w:rPr>
      </w:pPr>
      <w:bookmarkStart w:id="3" w:name="_Toc13139399"/>
      <w:bookmarkStart w:id="4" w:name="_Toc19264902"/>
      <w:r w:rsidRPr="007C6662">
        <w:rPr>
          <w:lang w:val="en-GB"/>
        </w:rPr>
        <w:t>Extending the Sequence Diagram</w:t>
      </w:r>
      <w:bookmarkEnd w:id="3"/>
      <w:bookmarkEnd w:id="4"/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Once we have entered the company name and established that it doesn’t exist on the system we are in a position to add a new company / employee.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Let’s add the Add Company use case / message to the diagram…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020945" cy="4551045"/>
            <wp:effectExtent l="19050" t="0" r="8255" b="0"/>
            <wp:docPr id="2855" name="Picture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Do we have an operation in </w:t>
      </w:r>
      <w:proofErr w:type="spellStart"/>
      <w:r w:rsidRPr="007C6662">
        <w:rPr>
          <w:lang w:val="en-GB"/>
        </w:rPr>
        <w:t>clsCompanyCollection</w:t>
      </w:r>
      <w:proofErr w:type="spellEnd"/>
      <w:r w:rsidRPr="007C6662">
        <w:rPr>
          <w:lang w:val="en-GB"/>
        </w:rPr>
        <w:t xml:space="preserve"> to support this message? 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4916170" cy="1896110"/>
            <wp:effectExtent l="19050" t="0" r="0" b="0"/>
            <wp:docPr id="2856" name="Picture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No!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So let’s modify the class diagram accordingly…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142230" cy="2059305"/>
            <wp:effectExtent l="19050" t="0" r="1270" b="0"/>
            <wp:docPr id="2857" name="Picture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Now we need to include the Add Employee use case / message…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5020945" cy="4961890"/>
            <wp:effectExtent l="19050" t="0" r="8255" b="0"/>
            <wp:docPr id="2858" name="Picture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Where we find the same flaw in the class diagram as before that is no Add method…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lastRenderedPageBreak/>
        <w:t xml:space="preserve"> </w:t>
      </w:r>
      <w:r w:rsidRPr="007C6662">
        <w:rPr>
          <w:noProof/>
          <w:lang w:val="en-GB" w:eastAsia="en-GB"/>
        </w:rPr>
        <w:drawing>
          <wp:inline distT="0" distB="0" distL="0" distR="0">
            <wp:extent cx="4580255" cy="2076450"/>
            <wp:effectExtent l="19050" t="0" r="0" b="0"/>
            <wp:docPr id="2859" name="Picture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Note that we are adding the Add functionality to the collection classes.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now hit another problem.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Is it a good idea to be adding data without any suitable validation?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One clue as to the benefits of a sequence diagram is its name – it helps us also to think about the </w:t>
      </w:r>
      <w:r w:rsidRPr="007C6662">
        <w:rPr>
          <w:u w:val="single"/>
          <w:lang w:val="en-GB"/>
        </w:rPr>
        <w:t>sequence</w:t>
      </w:r>
      <w:r w:rsidRPr="007C6662">
        <w:rPr>
          <w:lang w:val="en-GB"/>
        </w:rPr>
        <w:t xml:space="preserve"> of messages / use cases in the system.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In creating the sequence diagram we have now spotted problems with both the use case and the class diagram.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need to add some sort of validation to the use case diagram and we need to decide where to place the validation in the sequence of messages.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will modify the use case as follows…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72405" cy="4479925"/>
            <wp:effectExtent l="19050" t="0" r="4445" b="0"/>
            <wp:docPr id="2860" name="Picture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need to decide where the validation needs to go.</w:t>
      </w:r>
    </w:p>
    <w:p w:rsidR="00D94C40" w:rsidRPr="007C6662" w:rsidRDefault="00D94C40" w:rsidP="00D94C40">
      <w:pPr>
        <w:pStyle w:val="Heading2"/>
        <w:rPr>
          <w:lang w:val="en-GB"/>
        </w:rPr>
      </w:pPr>
      <w:bookmarkStart w:id="5" w:name="_Toc13139400"/>
      <w:bookmarkStart w:id="6" w:name="_Toc19264903"/>
      <w:r w:rsidRPr="007C6662">
        <w:rPr>
          <w:lang w:val="en-GB"/>
        </w:rPr>
        <w:t>Composition and Aggregation Revisited</w:t>
      </w:r>
      <w:bookmarkEnd w:id="5"/>
      <w:bookmarkEnd w:id="6"/>
    </w:p>
    <w:p w:rsidR="00D94C40" w:rsidRPr="007C6662" w:rsidRDefault="00D94C40" w:rsidP="00D94C40">
      <w:pPr>
        <w:pStyle w:val="Heading2"/>
        <w:rPr>
          <w:lang w:val="en-GB"/>
        </w:rPr>
      </w:pPr>
      <w:bookmarkStart w:id="7" w:name="_Toc13139401"/>
      <w:bookmarkStart w:id="8" w:name="_Toc19264904"/>
      <w:r w:rsidRPr="007C6662">
        <w:rPr>
          <w:lang w:val="en-GB"/>
        </w:rPr>
        <w:t>Composition</w:t>
      </w:r>
      <w:bookmarkEnd w:id="7"/>
      <w:bookmarkEnd w:id="8"/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Two classes are related via composition when you cannot have an instance of one class without the parent class.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For example if we were placing an order in a system could we ever have an order line without an associated order?</w:t>
      </w:r>
    </w:p>
    <w:p w:rsidR="00D94C40" w:rsidRPr="007C6662" w:rsidRDefault="00970B2A" w:rsidP="00D94C40">
      <w:pPr>
        <w:rPr>
          <w:lang w:val="en-GB"/>
        </w:rPr>
      </w:pPr>
      <w:r>
        <w:rPr>
          <w:lang w:val="en-GB"/>
        </w:rPr>
      </w:r>
      <w:r>
        <w:rPr>
          <w:lang w:val="en-GB"/>
        </w:rPr>
        <w:pict>
          <v:group id="_x0000_s1064" editas="canvas" style="width:362.35pt;height:117.9pt;mso-position-horizontal-relative:char;mso-position-vertical-relative:line" coordorigin="2044,5889" coordsize="7247,235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2044;top:5889;width:7247;height:2358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2052;top:6069;width:1800;height:720">
              <v:textbox>
                <w:txbxContent>
                  <w:p w:rsidR="00D94C40" w:rsidRDefault="00D94C40" w:rsidP="00D94C40">
                    <w:r>
                      <w:t>Order</w:t>
                    </w:r>
                  </w:p>
                </w:txbxContent>
              </v:textbox>
            </v:shape>
            <v:shape id="_x0000_s1067" type="#_x0000_t202" style="position:absolute;left:7483;top:6069;width:1800;height:720">
              <v:textbox>
                <w:txbxContent>
                  <w:p w:rsidR="00D94C40" w:rsidRDefault="00D94C40" w:rsidP="00D94C40">
                    <w:r>
                      <w:t>Order Line</w:t>
                    </w:r>
                  </w:p>
                </w:txbxContent>
              </v:textbox>
            </v:shape>
            <v:line id="_x0000_s1068" style="position:absolute" from="3852,6429" to="7452,6430"/>
            <v:shape id="_x0000_s1069" type="#_x0000_t202" style="position:absolute;left:4933;top:5889;width:1799;height:540" stroked="f">
              <v:fill opacity="0"/>
              <v:textbox>
                <w:txbxContent>
                  <w:p w:rsidR="00D94C40" w:rsidRDefault="00D94C40" w:rsidP="00D94C40">
                    <w:r>
                      <w:t>Has</w:t>
                    </w:r>
                  </w:p>
                </w:txbxContent>
              </v:textbox>
            </v:shape>
            <v:shape id="_x0000_s1070" type="#_x0000_t202" style="position:absolute;left:4032;top:5889;width:540;height:360" stroked="f">
              <v:fill opacity="0"/>
              <v:textbox>
                <w:txbxContent>
                  <w:p w:rsidR="00D94C40" w:rsidRDefault="00D94C40" w:rsidP="00D94C40">
                    <w:r>
                      <w:t>1</w:t>
                    </w:r>
                  </w:p>
                </w:txbxContent>
              </v:textbox>
            </v:shape>
            <v:shape id="_x0000_s1071" type="#_x0000_t202" style="position:absolute;left:6552;top:5889;width:720;height:360" stroked="f">
              <v:fill opacity="0"/>
              <v:textbox>
                <w:txbxContent>
                  <w:p w:rsidR="00D94C40" w:rsidRDefault="00D94C40" w:rsidP="00D94C40">
                    <w:proofErr w:type="gramStart"/>
                    <w:r>
                      <w:t>0..*</w:t>
                    </w:r>
                    <w:proofErr w:type="gramEnd"/>
                  </w:p>
                </w:txbxContent>
              </v:textbox>
            </v:shape>
            <v:shape id="_x0000_s1072" type="#_x0000_t202" style="position:absolute;left:205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73" type="#_x0000_t202" style="position:absolute;left:205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v:shape id="_x0000_s1074" type="#_x0000_t202" style="position:absolute;left:748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75" type="#_x0000_t202" style="position:absolute;left:748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lastRenderedPageBreak/>
        <w:t>The answer is “no”.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To indicate this strong relationship between the two classes we use a solid diamond like so…</w:t>
      </w:r>
    </w:p>
    <w:p w:rsidR="00D94C40" w:rsidRPr="007C6662" w:rsidRDefault="00970B2A" w:rsidP="00D94C40">
      <w:pPr>
        <w:rPr>
          <w:lang w:val="en-GB"/>
        </w:rPr>
      </w:pPr>
      <w:r>
        <w:rPr>
          <w:lang w:val="en-GB"/>
        </w:rPr>
      </w:r>
      <w:r>
        <w:rPr>
          <w:lang w:val="en-GB"/>
        </w:rPr>
        <w:pict>
          <v:group id="_x0000_s1051" editas="canvas" style="width:362.35pt;height:117.9pt;mso-position-horizontal-relative:char;mso-position-vertical-relative:line" coordorigin="2044,5889" coordsize="7247,2358">
            <o:lock v:ext="edit" aspectratio="t"/>
            <v:shape id="_x0000_s1052" type="#_x0000_t75" style="position:absolute;left:2044;top:5889;width:7247;height:2358" o:preferrelative="f">
              <v:fill o:detectmouseclick="t"/>
              <v:path o:extrusionok="t" o:connecttype="none"/>
              <o:lock v:ext="edit" text="t"/>
            </v:shape>
            <v:shape id="_x0000_s1053" type="#_x0000_t202" style="position:absolute;left:2052;top:6069;width:1800;height:720">
              <v:textbox>
                <w:txbxContent>
                  <w:p w:rsidR="00D94C40" w:rsidRDefault="00D94C40" w:rsidP="00D94C40">
                    <w:r>
                      <w:t>Order</w:t>
                    </w:r>
                  </w:p>
                </w:txbxContent>
              </v:textbox>
            </v:shape>
            <v:shape id="_x0000_s1054" type="#_x0000_t202" style="position:absolute;left:7483;top:6069;width:1800;height:720">
              <v:textbox>
                <w:txbxContent>
                  <w:p w:rsidR="00D94C40" w:rsidRDefault="00D94C40" w:rsidP="00D94C40">
                    <w:r>
                      <w:t>Order Line</w:t>
                    </w:r>
                  </w:p>
                </w:txbxContent>
              </v:textbox>
            </v:shape>
            <v:line id="_x0000_s1055" style="position:absolute" from="3852,6429" to="7452,6430"/>
            <v:shape id="_x0000_s1056" type="#_x0000_t202" style="position:absolute;left:4933;top:5889;width:1799;height:540" stroked="f">
              <v:fill opacity="0"/>
              <v:textbox>
                <w:txbxContent>
                  <w:p w:rsidR="00D94C40" w:rsidRDefault="00D94C40" w:rsidP="00D94C40">
                    <w:r>
                      <w:t>Has</w:t>
                    </w:r>
                  </w:p>
                </w:txbxContent>
              </v:textbox>
            </v:shape>
            <v:shape id="_x0000_s1057" type="#_x0000_t202" style="position:absolute;left:4032;top:5889;width:540;height:360" stroked="f">
              <v:fill opacity="0"/>
              <v:textbox>
                <w:txbxContent>
                  <w:p w:rsidR="00D94C40" w:rsidRDefault="00D94C40" w:rsidP="00D94C40">
                    <w:r>
                      <w:t>1</w:t>
                    </w:r>
                  </w:p>
                </w:txbxContent>
              </v:textbox>
            </v:shape>
            <v:shape id="_x0000_s1058" type="#_x0000_t202" style="position:absolute;left:6552;top:5889;width:720;height:360" stroked="f">
              <v:fill opacity="0"/>
              <v:textbox>
                <w:txbxContent>
                  <w:p w:rsidR="00D94C40" w:rsidRDefault="00D94C40" w:rsidP="00D94C40">
                    <w:proofErr w:type="gramStart"/>
                    <w:r>
                      <w:t>0..*</w:t>
                    </w:r>
                    <w:proofErr w:type="gramEnd"/>
                  </w:p>
                </w:txbxContent>
              </v:textbox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59" type="#_x0000_t110" style="position:absolute;left:3852;top:6339;width:360;height:180" fillcolor="black"/>
            <v:shape id="_x0000_s1060" type="#_x0000_t202" style="position:absolute;left:205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61" type="#_x0000_t202" style="position:absolute;left:205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v:shape id="_x0000_s1062" type="#_x0000_t202" style="position:absolute;left:748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63" type="#_x0000_t202" style="position:absolute;left:748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4C40" w:rsidRPr="007C6662" w:rsidRDefault="00D94C40" w:rsidP="00D94C40">
      <w:pPr>
        <w:pStyle w:val="Heading2"/>
        <w:rPr>
          <w:lang w:val="en-GB"/>
        </w:rPr>
      </w:pPr>
      <w:bookmarkStart w:id="9" w:name="_Toc13139402"/>
      <w:bookmarkStart w:id="10" w:name="_Toc19264905"/>
      <w:r w:rsidRPr="007C6662">
        <w:rPr>
          <w:lang w:val="en-GB"/>
        </w:rPr>
        <w:t>Aggregation</w:t>
      </w:r>
      <w:bookmarkEnd w:id="9"/>
      <w:bookmarkEnd w:id="10"/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In this case we are asking the question “can this class exist without the associated class even though they have a relationship?”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 good example of this is customer and address…</w:t>
      </w:r>
    </w:p>
    <w:p w:rsidR="00D94C40" w:rsidRPr="007C6662" w:rsidRDefault="00970B2A" w:rsidP="00D94C40">
      <w:pPr>
        <w:rPr>
          <w:lang w:val="en-GB"/>
        </w:rPr>
      </w:pPr>
      <w:r>
        <w:rPr>
          <w:lang w:val="en-GB"/>
        </w:rPr>
      </w:r>
      <w:r>
        <w:rPr>
          <w:lang w:val="en-GB"/>
        </w:rPr>
        <w:pict>
          <v:group id="_x0000_s1039" editas="canvas" style="width:362.35pt;height:117.9pt;mso-position-horizontal-relative:char;mso-position-vertical-relative:line" coordorigin="2044,5889" coordsize="7247,2358">
            <o:lock v:ext="edit" aspectratio="t"/>
            <v:shape id="_x0000_s1040" type="#_x0000_t75" style="position:absolute;left:2044;top:5889;width:7247;height:2358" o:preferrelative="f">
              <v:fill o:detectmouseclick="t"/>
              <v:path o:extrusionok="t" o:connecttype="none"/>
              <o:lock v:ext="edit" text="t"/>
            </v:shape>
            <v:shape id="_x0000_s1041" type="#_x0000_t202" style="position:absolute;left:2052;top:6075;width:1800;height:720">
              <v:textbox>
                <w:txbxContent>
                  <w:p w:rsidR="00D94C40" w:rsidRDefault="00D94C40" w:rsidP="00D94C40">
                    <w:r>
                      <w:t>Customer</w:t>
                    </w:r>
                  </w:p>
                </w:txbxContent>
              </v:textbox>
            </v:shape>
            <v:shape id="_x0000_s1042" type="#_x0000_t202" style="position:absolute;left:7483;top:6075;width:1800;height:720">
              <v:textbox>
                <w:txbxContent>
                  <w:p w:rsidR="00D94C40" w:rsidRDefault="00D94C40" w:rsidP="00D94C40">
                    <w:r>
                      <w:t>Address</w:t>
                    </w:r>
                  </w:p>
                </w:txbxContent>
              </v:textbox>
            </v:shape>
            <v:line id="_x0000_s1043" style="position:absolute" from="3852,6429" to="7452,6430"/>
            <v:shape id="_x0000_s1044" type="#_x0000_t202" style="position:absolute;left:4933;top:5889;width:1799;height:540" stroked="f">
              <v:fill opacity="0"/>
              <v:textbox>
                <w:txbxContent>
                  <w:p w:rsidR="00D94C40" w:rsidRDefault="00D94C40" w:rsidP="00D94C40">
                    <w:r>
                      <w:t>Uses</w:t>
                    </w:r>
                  </w:p>
                </w:txbxContent>
              </v:textbox>
            </v:shape>
            <v:shape id="_x0000_s1045" type="#_x0000_t202" style="position:absolute;left:4032;top:5889;width:540;height:360" stroked="f">
              <v:fill opacity="0"/>
              <v:textbox>
                <w:txbxContent>
                  <w:p w:rsidR="00D94C40" w:rsidRDefault="00D94C40" w:rsidP="00D94C40">
                    <w:r>
                      <w:t>1</w:t>
                    </w:r>
                  </w:p>
                </w:txbxContent>
              </v:textbox>
            </v:shape>
            <v:shape id="_x0000_s1046" type="#_x0000_t202" style="position:absolute;left:6552;top:5889;width:720;height:360" stroked="f">
              <v:fill opacity="0"/>
              <v:textbox>
                <w:txbxContent>
                  <w:p w:rsidR="00D94C40" w:rsidRDefault="00D94C40" w:rsidP="00D94C40">
                    <w:proofErr w:type="gramStart"/>
                    <w:r>
                      <w:t>1..*</w:t>
                    </w:r>
                    <w:proofErr w:type="gramEnd"/>
                  </w:p>
                </w:txbxContent>
              </v:textbox>
            </v:shape>
            <v:shape id="_x0000_s1047" type="#_x0000_t202" style="position:absolute;left:205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48" type="#_x0000_t202" style="position:absolute;left:205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v:shape id="_x0000_s1049" type="#_x0000_t202" style="position:absolute;left:748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50" type="#_x0000_t202" style="position:absolute;left:748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If all of the customers were to vanish from our store would addresses cease to exist?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Obviously the answer is they would not!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To indicate this looser relationship a white triangle is used like so…</w:t>
      </w:r>
    </w:p>
    <w:p w:rsidR="00D94C40" w:rsidRPr="007C6662" w:rsidRDefault="00970B2A" w:rsidP="00D94C40">
      <w:pPr>
        <w:rPr>
          <w:lang w:val="en-GB"/>
        </w:rPr>
      </w:pPr>
      <w:r>
        <w:rPr>
          <w:lang w:val="en-GB"/>
        </w:rPr>
      </w:r>
      <w:r>
        <w:rPr>
          <w:lang w:val="en-GB"/>
        </w:rPr>
        <w:pict>
          <v:group id="_x0000_s1026" editas="canvas" style="width:362.35pt;height:117.9pt;mso-position-horizontal-relative:char;mso-position-vertical-relative:line" coordorigin="2044,5889" coordsize="7247,2358">
            <o:lock v:ext="edit" aspectratio="t"/>
            <v:shape id="_x0000_s1027" type="#_x0000_t75" style="position:absolute;left:2044;top:5889;width:7247;height:2358" o:preferrelative="f">
              <v:fill o:detectmouseclick="t"/>
              <v:path o:extrusionok="t" o:connecttype="none"/>
              <o:lock v:ext="edit" text="t"/>
            </v:shape>
            <v:shape id="_x0000_s1028" type="#_x0000_t202" style="position:absolute;left:2052;top:6075;width:1800;height:720">
              <v:textbox>
                <w:txbxContent>
                  <w:p w:rsidR="00D94C40" w:rsidRDefault="00D94C40" w:rsidP="00D94C40">
                    <w:r>
                      <w:t>Customer</w:t>
                    </w:r>
                  </w:p>
                </w:txbxContent>
              </v:textbox>
            </v:shape>
            <v:shape id="_x0000_s1029" type="#_x0000_t202" style="position:absolute;left:7483;top:6075;width:1800;height:720">
              <v:textbox>
                <w:txbxContent>
                  <w:p w:rsidR="00D94C40" w:rsidRDefault="00D94C40" w:rsidP="00D94C40">
                    <w:r>
                      <w:t>Address</w:t>
                    </w:r>
                  </w:p>
                </w:txbxContent>
              </v:textbox>
            </v:shape>
            <v:line id="_x0000_s1030" style="position:absolute" from="3852,6429" to="7452,6430"/>
            <v:shape id="_x0000_s1031" type="#_x0000_t202" style="position:absolute;left:4933;top:5889;width:1799;height:540" stroked="f">
              <v:fill opacity="0"/>
              <v:textbox>
                <w:txbxContent>
                  <w:p w:rsidR="00D94C40" w:rsidRDefault="00D94C40" w:rsidP="00D94C40">
                    <w:r>
                      <w:t>Uses</w:t>
                    </w:r>
                  </w:p>
                </w:txbxContent>
              </v:textbox>
            </v:shape>
            <v:shape id="_x0000_s1032" type="#_x0000_t202" style="position:absolute;left:4032;top:5889;width:540;height:360" stroked="f">
              <v:fill opacity="0"/>
              <v:textbox>
                <w:txbxContent>
                  <w:p w:rsidR="00D94C40" w:rsidRDefault="00D94C40" w:rsidP="00D94C40">
                    <w:r>
                      <w:t>1</w:t>
                    </w:r>
                  </w:p>
                </w:txbxContent>
              </v:textbox>
            </v:shape>
            <v:shape id="_x0000_s1033" type="#_x0000_t202" style="position:absolute;left:6552;top:5889;width:720;height:360" stroked="f">
              <v:fill opacity="0"/>
              <v:textbox>
                <w:txbxContent>
                  <w:p w:rsidR="00D94C40" w:rsidRDefault="00D94C40" w:rsidP="00D94C40">
                    <w:proofErr w:type="gramStart"/>
                    <w:r>
                      <w:t>1..*</w:t>
                    </w:r>
                    <w:proofErr w:type="gramEnd"/>
                  </w:p>
                </w:txbxContent>
              </v:textbox>
            </v:shape>
            <v:shape id="_x0000_s1034" type="#_x0000_t110" style="position:absolute;left:3852;top:6339;width:360;height:180"/>
            <v:shape id="_x0000_s1035" type="#_x0000_t202" style="position:absolute;left:205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36" type="#_x0000_t202" style="position:absolute;left:205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v:shape id="_x0000_s1037" type="#_x0000_t202" style="position:absolute;left:7483;top:6795;width:1800;height:720">
              <v:textbox>
                <w:txbxContent>
                  <w:p w:rsidR="00D94C40" w:rsidRDefault="00D94C40" w:rsidP="00D94C40">
                    <w:r>
                      <w:t>Attributes</w:t>
                    </w:r>
                  </w:p>
                </w:txbxContent>
              </v:textbox>
            </v:shape>
            <v:shape id="_x0000_s1038" type="#_x0000_t202" style="position:absolute;left:7483;top:7519;width:1800;height:720">
              <v:textbox>
                <w:txbxContent>
                  <w:p w:rsidR="00D94C40" w:rsidRDefault="00D94C40" w:rsidP="00D94C40">
                    <w:r>
                      <w:t>Operations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lastRenderedPageBreak/>
        <w:t>Composition and Aggregation give us important clues as to which class gets ownership of which attributes / operations.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could design the classes like so…</w:t>
      </w:r>
    </w:p>
    <w:p w:rsidR="00D94C40" w:rsidRPr="007C6662" w:rsidRDefault="00970B2A" w:rsidP="00D94C40">
      <w:pPr>
        <w:rPr>
          <w:lang w:val="en-GB"/>
        </w:rPr>
      </w:pPr>
      <w:r>
        <w:rPr>
          <w:noProof/>
          <w:lang w:val="en-GB"/>
        </w:rPr>
        <w:pict>
          <v:line id="_x0000_s1077" style="position:absolute;flip:x y;z-index:251661312" from="75.6pt,79.55pt" to="183.6pt,133.55pt">
            <v:stroke endarrow="block"/>
          </v:line>
        </w:pict>
      </w:r>
      <w:r w:rsidR="00D94C40" w:rsidRPr="007C6662">
        <w:rPr>
          <w:noProof/>
          <w:lang w:val="en-GB" w:eastAsia="en-GB"/>
        </w:rPr>
        <w:drawing>
          <wp:inline distT="0" distB="0" distL="0" distR="0">
            <wp:extent cx="5272405" cy="2181225"/>
            <wp:effectExtent l="19050" t="0" r="4445" b="0"/>
            <wp:docPr id="2865" name="Picture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We need to ask, are we dealing with an aggregation or a composition?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Can we have an instance of a company on its own without the collection class?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answer is “yes” we may at times need to deal with a single company on its own.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But the diagram indicates an aggregation…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5272405" cy="2298700"/>
            <wp:effectExtent l="19050" t="0" r="4445" b="0"/>
            <wp:docPr id="2866" name="Picture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proofErr w:type="spellStart"/>
      <w:proofErr w:type="gramStart"/>
      <w:r w:rsidRPr="007C6662">
        <w:rPr>
          <w:lang w:val="en-GB"/>
        </w:rPr>
        <w:t>clsCompanyCollection</w:t>
      </w:r>
      <w:proofErr w:type="spellEnd"/>
      <w:proofErr w:type="gramEnd"/>
      <w:r w:rsidRPr="007C6662">
        <w:rPr>
          <w:lang w:val="en-GB"/>
        </w:rPr>
        <w:t xml:space="preserve"> uses </w:t>
      </w:r>
      <w:proofErr w:type="spellStart"/>
      <w:r w:rsidRPr="007C6662">
        <w:rPr>
          <w:lang w:val="en-GB"/>
        </w:rPr>
        <w:t>clsCompany</w:t>
      </w:r>
      <w:proofErr w:type="spellEnd"/>
      <w:r w:rsidRPr="007C6662">
        <w:rPr>
          <w:lang w:val="en-GB"/>
        </w:rPr>
        <w:t>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 xml:space="preserve">OK – so what happens if we want to deal with one company and we don’t need an instance of </w:t>
      </w:r>
      <w:proofErr w:type="spellStart"/>
      <w:r w:rsidRPr="007C6662">
        <w:rPr>
          <w:lang w:val="en-GB"/>
        </w:rPr>
        <w:t>clsCompanyCollection</w:t>
      </w:r>
      <w:proofErr w:type="spellEnd"/>
      <w:r w:rsidRPr="007C6662">
        <w:rPr>
          <w:lang w:val="en-GB"/>
        </w:rPr>
        <w:t>, how do we validate the company details?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2084705" cy="2017395"/>
            <wp:effectExtent l="19050" t="0" r="0" b="0"/>
            <wp:docPr id="2867" name="Picture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answer is that we can’t – we have placed the validation inside the wrong class!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diagram needs to be modified like so…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5217795" cy="2999105"/>
            <wp:effectExtent l="19050" t="0" r="1905" b="0"/>
            <wp:docPr id="2868" name="Picture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sequence diagram starts to look something like this…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5272405" cy="3892550"/>
            <wp:effectExtent l="19050" t="0" r="4445" b="0"/>
            <wp:docPr id="2869" name="Picture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</w:p>
    <w:p w:rsidR="00D94C40" w:rsidRPr="007C6662" w:rsidRDefault="00D94C40" w:rsidP="00D94C40">
      <w:pPr>
        <w:pStyle w:val="Heading2"/>
        <w:rPr>
          <w:lang w:val="en-GB"/>
        </w:rPr>
      </w:pPr>
      <w:bookmarkStart w:id="11" w:name="_Toc13139403"/>
      <w:bookmarkStart w:id="12" w:name="_Toc19264906"/>
      <w:r w:rsidRPr="007C6662">
        <w:rPr>
          <w:lang w:val="en-GB"/>
        </w:rPr>
        <w:t>Spotting Errors in Return Values</w:t>
      </w:r>
      <w:bookmarkEnd w:id="11"/>
      <w:bookmarkEnd w:id="12"/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As your sequence diagram develops it will also help you identify issues with your system when it comes to return values of operations.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Take a look at the following class...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lastRenderedPageBreak/>
        <w:drawing>
          <wp:inline distT="0" distB="0" distL="0" distR="0">
            <wp:extent cx="2915285" cy="2847975"/>
            <wp:effectExtent l="19050" t="0" r="0" b="0"/>
            <wp:docPr id="2870" name="Picture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With the valid operation does it make sense that the return value if set as void?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Think about it this way.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 send the operation some data to check, what data should it come back with?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Surely some sort of error message?  Does this make more sense?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2533650" cy="1992630"/>
            <wp:effectExtent l="19050" t="0" r="0" b="0"/>
            <wp:docPr id="2871" name="Picture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Also if the operation is returning an error message then we need to reflect this in the sequence diagram, perhaps like so...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5268595" cy="885190"/>
            <wp:effectExtent l="19050" t="0" r="8255" b="0"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lastRenderedPageBreak/>
        <w:t>Lastly with each operation we need to think about what data needs to be sent in the message for it to do its job.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In the case of validation we need to send it some data to validate.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The operation shouldn’t then look like this...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2982595" cy="2877185"/>
            <wp:effectExtent l="19050" t="0" r="8255" b="0"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With no parameter for Valid, it needs to accept some incoming data like so...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noProof/>
          <w:lang w:val="en-GB" w:eastAsia="en-GB"/>
        </w:rPr>
        <w:drawing>
          <wp:inline distT="0" distB="0" distL="0" distR="0">
            <wp:extent cx="2458085" cy="1761490"/>
            <wp:effectExtent l="19050" t="0" r="0" b="0"/>
            <wp:docPr id="2874" name="Picture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It is still important to appreciate that there is a lot of work still to do.  This is a voyage of discovery and we are still a long way from producing a final map of the problem domain.</w:t>
      </w:r>
    </w:p>
    <w:p w:rsidR="00D94C40" w:rsidRPr="007C6662" w:rsidRDefault="00D94C40" w:rsidP="00D94C40">
      <w:pPr>
        <w:rPr>
          <w:lang w:val="en-GB"/>
        </w:rPr>
      </w:pPr>
      <w:r w:rsidRPr="007C6662">
        <w:rPr>
          <w:lang w:val="en-GB"/>
        </w:rPr>
        <w:t>It is also important to appreciate the role the sequence diagram plays in helping us to cross check and refine your understanding of how the system is going to work.</w:t>
      </w:r>
    </w:p>
    <w:p w:rsidR="008131DB" w:rsidRDefault="008131DB" w:rsidP="00004A10"/>
    <w:sectPr w:rsidR="008131DB" w:rsidSect="00FB0F3B">
      <w:headerReference w:type="default" r:id="rId49"/>
      <w:footerReference w:type="default" r:id="rId50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C40" w:rsidRDefault="00D94C40" w:rsidP="00E7723E">
      <w:pPr>
        <w:spacing w:after="0" w:line="240" w:lineRule="auto"/>
      </w:pPr>
      <w:r>
        <w:separator/>
      </w:r>
    </w:p>
  </w:endnote>
  <w:endnote w:type="continuationSeparator" w:id="0">
    <w:p w:rsidR="00D94C40" w:rsidRDefault="00D94C40" w:rsidP="00E77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9266"/>
      <w:docPartObj>
        <w:docPartGallery w:val="Page Numbers (Bottom of Page)"/>
        <w:docPartUnique/>
      </w:docPartObj>
    </w:sdtPr>
    <w:sdtContent>
      <w:p w:rsidR="00FB0F3B" w:rsidRDefault="00970B2A">
        <w:pPr>
          <w:pStyle w:val="Footer"/>
          <w:jc w:val="center"/>
        </w:pPr>
        <w:fldSimple w:instr=" PAGE   \* MERGEFORMAT ">
          <w:r w:rsidR="00196ED9">
            <w:rPr>
              <w:noProof/>
            </w:rPr>
            <w:t>4</w:t>
          </w:r>
        </w:fldSimple>
      </w:p>
    </w:sdtContent>
  </w:sdt>
  <w:p w:rsidR="00E7723E" w:rsidRDefault="00E772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C40" w:rsidRDefault="00D94C40" w:rsidP="00E7723E">
      <w:pPr>
        <w:spacing w:after="0" w:line="240" w:lineRule="auto"/>
      </w:pPr>
      <w:r>
        <w:separator/>
      </w:r>
    </w:p>
  </w:footnote>
  <w:footnote w:type="continuationSeparator" w:id="0">
    <w:p w:rsidR="00D94C40" w:rsidRDefault="00D94C40" w:rsidP="00E77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23E" w:rsidRDefault="00E772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CAB"/>
    <w:multiLevelType w:val="hybridMultilevel"/>
    <w:tmpl w:val="C34A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B0E"/>
    <w:multiLevelType w:val="hybridMultilevel"/>
    <w:tmpl w:val="22A8F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E75F8"/>
    <w:multiLevelType w:val="hybridMultilevel"/>
    <w:tmpl w:val="08C2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9787C"/>
    <w:multiLevelType w:val="hybridMultilevel"/>
    <w:tmpl w:val="DBA86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62216"/>
    <w:multiLevelType w:val="hybridMultilevel"/>
    <w:tmpl w:val="BAA0F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63728"/>
    <w:multiLevelType w:val="hybridMultilevel"/>
    <w:tmpl w:val="55C49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20490"/>
    <w:multiLevelType w:val="hybridMultilevel"/>
    <w:tmpl w:val="30A8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AB6FBD"/>
    <w:multiLevelType w:val="hybridMultilevel"/>
    <w:tmpl w:val="C478E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CF11BE"/>
    <w:multiLevelType w:val="hybridMultilevel"/>
    <w:tmpl w:val="CD501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oNotDisplayPageBoundarie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B2A"/>
    <w:rsid w:val="00004A10"/>
    <w:rsid w:val="0002187C"/>
    <w:rsid w:val="00196ED9"/>
    <w:rsid w:val="002806F6"/>
    <w:rsid w:val="00282CA6"/>
    <w:rsid w:val="006933E4"/>
    <w:rsid w:val="008131DB"/>
    <w:rsid w:val="00970B2A"/>
    <w:rsid w:val="00C07EF2"/>
    <w:rsid w:val="00D94C40"/>
    <w:rsid w:val="00E7723E"/>
    <w:rsid w:val="00F23B7B"/>
    <w:rsid w:val="00FA76B3"/>
    <w:rsid w:val="00FB0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2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A10"/>
  </w:style>
  <w:style w:type="paragraph" w:styleId="Heading1">
    <w:name w:val="heading 1"/>
    <w:basedOn w:val="Normal"/>
    <w:next w:val="Normal"/>
    <w:link w:val="Heading1Char"/>
    <w:uiPriority w:val="9"/>
    <w:qFormat/>
    <w:rsid w:val="00004A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4A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4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4A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04A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4A1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4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7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723E"/>
  </w:style>
  <w:style w:type="paragraph" w:styleId="Footer">
    <w:name w:val="footer"/>
    <w:basedOn w:val="Normal"/>
    <w:link w:val="FooterChar"/>
    <w:uiPriority w:val="99"/>
    <w:unhideWhenUsed/>
    <w:rsid w:val="00E77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3E"/>
  </w:style>
  <w:style w:type="paragraph" w:styleId="TOC2">
    <w:name w:val="toc 2"/>
    <w:basedOn w:val="Normal"/>
    <w:next w:val="Normal"/>
    <w:autoRedefine/>
    <w:uiPriority w:val="39"/>
    <w:unhideWhenUsed/>
    <w:rsid w:val="00E772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7723E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806F6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dia\Desktops\MatthewWork\Widget%20Docs\IMAT2204\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3C5AD-A220-442B-ABDB-DBC4FC4E4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_Template.dotx</Template>
  <TotalTime>0</TotalTime>
  <Pages>27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Dean</dc:creator>
  <cp:lastModifiedBy>Matthew Dean</cp:lastModifiedBy>
  <cp:revision>2</cp:revision>
  <dcterms:created xsi:type="dcterms:W3CDTF">2019-08-07T09:09:00Z</dcterms:created>
  <dcterms:modified xsi:type="dcterms:W3CDTF">2019-09-13T10:01:00Z</dcterms:modified>
</cp:coreProperties>
</file>